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84"/>
          <w:szCs w:val="84"/>
          <w:shd w:fill="ffe599" w:val="clear"/>
        </w:rPr>
      </w:pPr>
      <w:r w:rsidDel="00000000" w:rsidR="00000000" w:rsidRPr="00000000">
        <w:rPr>
          <w:b w:val="1"/>
          <w:color w:val="274e13"/>
          <w:sz w:val="84"/>
          <w:szCs w:val="84"/>
          <w:shd w:fill="ffe599" w:val="clear"/>
          <w:rtl w:val="0"/>
        </w:rPr>
        <w:t xml:space="preserve">Payment Debt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Acknowledgment of Debt Payment Plan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confirms our recent agreement to settle the outstanding debt of [insert amount] under a structured payment plan. Below are the agreed terms: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Debt Amount: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 Amount: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[insert date, e.g., 1st of each month]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[e.g., bank transfer, online payment]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ensure that payments are made on time to avoid late fees or additional charges. If you encounter any difficulties, contact me immediately to discuss alternative arrangements.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commitment to resolving this matter. I look forward to the successful completion of this payment plan.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