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ce5cd" w:val="clear"/>
        </w:rPr>
      </w:pPr>
      <w:r w:rsidDel="00000000" w:rsidR="00000000" w:rsidRPr="00000000">
        <w:rPr>
          <w:b w:val="1"/>
          <w:sz w:val="54"/>
          <w:szCs w:val="54"/>
          <w:shd w:fill="fce5cd" w:val="clear"/>
          <w:rtl w:val="0"/>
        </w:rPr>
        <w:t xml:space="preserve">Custom Import Declaration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Importer: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Importer 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Importer Identification Number: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Shipment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Shipment Reference Number: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 of Entry: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 of Transport: [ ] Air [ ] Sea [ ] Land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Country of Origin: 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 Details</w:t>
      </w:r>
    </w:p>
    <w:tbl>
      <w:tblPr>
        <w:tblStyle w:val="Table1"/>
        <w:tblW w:w="79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2685"/>
        <w:gridCol w:w="1785"/>
        <w:gridCol w:w="2385"/>
        <w:tblGridChange w:id="0">
          <w:tblGrid>
            <w:gridCol w:w="1125"/>
            <w:gridCol w:w="2685"/>
            <w:gridCol w:w="1785"/>
            <w:gridCol w:w="23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Declared Value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and Duty Details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Declared Value: 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Duty Amount: 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Status: [ ] Paid [ ] Pending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Importer Certification</w:t>
        <w:br w:type="textWrapping"/>
        <w:t xml:space="preserve">I certify that the information provided is accurate and complete.</w:t>
        <w:br w:type="textWrapping"/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