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Childcare Registration Form for Parents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2k5afu1ay3d" w:id="0"/>
      <w:bookmarkEnd w:id="0"/>
      <w:r w:rsidDel="00000000" w:rsidR="00000000" w:rsidRPr="00000000">
        <w:rPr>
          <w:b w:val="1"/>
          <w:color w:val="000000"/>
          <w:rtl w:val="0"/>
        </w:rPr>
        <w:t xml:space="preserve">Childcare Center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the Center: __________________________________________________</w:t>
        <w:br w:type="textWrapping"/>
        <w:t xml:space="preserve">Address: __________________________________________________________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r3fkzsgwuj8" w:id="1"/>
      <w:bookmarkEnd w:id="1"/>
      <w:r w:rsidDel="00000000" w:rsidR="00000000" w:rsidRPr="00000000">
        <w:rPr>
          <w:b w:val="1"/>
          <w:color w:val="000000"/>
          <w:rtl w:val="0"/>
        </w:rPr>
        <w:t xml:space="preserve">Parent/Guardian Information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Numbers: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Primary: 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Alternate: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Address: ____________________________________________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ru6vuvh1ci1" w:id="2"/>
      <w:bookmarkEnd w:id="2"/>
      <w:r w:rsidDel="00000000" w:rsidR="00000000" w:rsidRPr="00000000">
        <w:rPr>
          <w:b w:val="1"/>
          <w:color w:val="000000"/>
          <w:rtl w:val="0"/>
        </w:rPr>
        <w:t xml:space="preserve">Child’s Information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Language Spoken at Home: __________________________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fquw0gk1rb5" w:id="3"/>
      <w:bookmarkEnd w:id="3"/>
      <w:r w:rsidDel="00000000" w:rsidR="00000000" w:rsidRPr="00000000">
        <w:rPr>
          <w:b w:val="1"/>
          <w:color w:val="000000"/>
          <w:rtl w:val="0"/>
        </w:rPr>
        <w:t xml:space="preserve">Health Information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child have allergies? [ ] Yes [ ] No</w:t>
        <w:br w:type="textWrapping"/>
        <w:t xml:space="preserve">If Yes, describe: 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Medications: 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Name and Contact: 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sikix256btp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Authorized Pickup Information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