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ad1dc" w:val="clear"/>
        </w:rPr>
      </w:pPr>
      <w:r w:rsidDel="00000000" w:rsidR="00000000" w:rsidRPr="00000000">
        <w:rPr>
          <w:b w:val="1"/>
          <w:sz w:val="44"/>
          <w:szCs w:val="44"/>
          <w:shd w:fill="ead1dc" w:val="clear"/>
          <w:rtl w:val="0"/>
        </w:rPr>
        <w:t xml:space="preserve">Cash Receipts Journal in Business Central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  <w:br w:type="textWrapping"/>
        <w:t xml:space="preserve">Receipt ID: __________________________</w:t>
        <w:br w:type="textWrapping"/>
        <w:t xml:space="preserve">Transaction Date: __________________________</w:t>
        <w:br w:type="textWrapping"/>
        <w:t xml:space="preserve">Customer Name: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Details</w:t>
        <w:br w:type="textWrapping"/>
        <w:t xml:space="preserve">Invoice Number: __________________________</w:t>
        <w:br w:type="textWrapping"/>
        <w:t xml:space="preserve">Payment Amount: __________________________</w:t>
        <w:br w:type="textWrapping"/>
        <w:t xml:space="preserve">Description: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Mode</w:t>
        <w:br w:type="textWrapping"/>
        <w:t xml:space="preserve">[ ] Cash</w:t>
        <w:br w:type="textWrapping"/>
        <w:t xml:space="preserve">[ ] Check (Check Number: __________________________)</w:t>
        <w:br w:type="textWrapping"/>
        <w:t xml:space="preserve">[ ] Online Transfer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Accounts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8.265039232781"/>
        <w:gridCol w:w="1950.3400174367914"/>
        <w:gridCol w:w="1558.6399302528334"/>
        <w:gridCol w:w="2146.1900610287703"/>
        <w:gridCol w:w="1656.564952048823"/>
        <w:tblGridChange w:id="0">
          <w:tblGrid>
            <w:gridCol w:w="2048.265039232781"/>
            <w:gridCol w:w="1950.3400174367914"/>
            <w:gridCol w:w="1558.6399302528334"/>
            <w:gridCol w:w="2146.1900610287703"/>
            <w:gridCol w:w="1656.56495204882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Ledger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Approvals</w:t>
        <w:br w:type="textWrapping"/>
        <w:t xml:space="preserve">Processed By: __________________________</w:t>
        <w:br w:type="textWrapping"/>
        <w:t xml:space="preserve">Approved By: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