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highlight w:val="white"/>
          <w:u w:val="single"/>
        </w:rPr>
      </w:pPr>
      <w:r w:rsidDel="00000000" w:rsidR="00000000" w:rsidRPr="00000000">
        <w:rPr>
          <w:b w:val="1"/>
          <w:sz w:val="62"/>
          <w:szCs w:val="62"/>
          <w:highlight w:val="white"/>
          <w:u w:val="single"/>
          <w:rtl w:val="0"/>
        </w:rPr>
        <w:t xml:space="preserve">Assessment Form for Patient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  <w:u w:val="single"/>
        </w:rPr>
      </w:pPr>
      <w:bookmarkStart w:colFirst="0" w:colLast="0" w:name="_txyy7fyzmv9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Patient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ID: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Doctor/Nurse’s Name: 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tdwp3y9xkkv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Health Condition Assessment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General Check-up</w:t>
        <w:br w:type="textWrapping"/>
        <w:t xml:space="preserve">☐ Follow-up Visit</w:t>
        <w:br w:type="textWrapping"/>
        <w:t xml:space="preserve">☐ Emergency Case</w:t>
        <w:br w:type="textWrapping"/>
        <w:t xml:space="preserve">☐ Specialist Consultation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3ji3bhx9dn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Vital Signs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 Pressure: ______ / ______ mmHg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Heart Rate: ______ bpm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Respiratory Rate: ______ breaths per minute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Temperature: ______ °F/°C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7jjmeuqj5u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Symptoms &amp; Medical History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565"/>
        <w:gridCol w:w="4035"/>
        <w:tblGridChange w:id="0">
          <w:tblGrid>
            <w:gridCol w:w="2400"/>
            <w:gridCol w:w="2565"/>
            <w:gridCol w:w="40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Symptom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Present?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(Mild/Moderate/Severe)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Pain/Discomfort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Mild ☐ Moderate ☐ Severe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Fatigue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Mild ☐ Moderate ☐ Severe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Mild ☐ Moderate ☐ Severe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Dizziness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Mild ☐ Moderate ☐ Severe</w:t>
            </w:r>
          </w:p>
        </w:tc>
      </w:tr>
    </w:tbl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u9tpgb5x5o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Diagnosis &amp; Observations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fa581nbsr42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Treatment &amp; Medication Plan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Prescribed Medication: __________________________________________</w:t>
        <w:br w:type="textWrapping"/>
        <w:t xml:space="preserve">☐ Lifestyle Changes Recommended: __________________________________________</w:t>
        <w:br w:type="textWrapping"/>
        <w:t xml:space="preserve">☐ Follow-up Appointment Scheduled: ☐ Yes ☐ No | Date: ____________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msswu36ts9z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Doctor’s Notes &amp; Recommendations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css4z1js2es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Patient’s Acknowledgment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my diagnosis and treatment plan.</w:t>
        <w:br w:type="textWrapping"/>
        <w:t xml:space="preserve">☐ I have received medical advice and instructions.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Patient’s Signature: ___________________________ Date: ____________</w:t>
        <w:br w:type="textWrapping"/>
        <w:t xml:space="preserve">Doctor’s Signature: ___________________________ Date: 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