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e69138" w:val="clear"/>
        </w:rPr>
      </w:pPr>
      <w:r w:rsidDel="00000000" w:rsidR="00000000" w:rsidRPr="00000000">
        <w:rPr>
          <w:b w:val="1"/>
          <w:sz w:val="44"/>
          <w:szCs w:val="44"/>
          <w:shd w:fill="e69138" w:val="clear"/>
          <w:rtl w:val="0"/>
        </w:rPr>
        <w:t xml:space="preserve">Accounts Payable Receivable Ledger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Information</w:t>
        <w:br w:type="textWrapping"/>
        <w:t xml:space="preserve">Company Name: _____________________________</w:t>
        <w:br w:type="textWrapping"/>
        <w:t xml:space="preserve">Address: _____________________________</w:t>
        <w:br w:type="textWrapping"/>
        <w:t xml:space="preserve">Contact Number: _____________________________</w:t>
        <w:br w:type="textWrapping"/>
        <w:t xml:space="preserve">Email Address: 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Ledger Details</w:t>
        <w:br w:type="textWrapping"/>
        <w:t xml:space="preserve">Vendor/Customer Name: _____________________________</w:t>
        <w:br w:type="textWrapping"/>
        <w:t xml:space="preserve">ID Number: _____________________________</w:t>
        <w:br w:type="textWrapping"/>
        <w:t xml:space="preserve">Reporting Period: From: _____________________________ To: 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Payables and Receivables Table</w:t>
      </w:r>
    </w:p>
    <w:tbl>
      <w:tblPr>
        <w:tblStyle w:val="Table1"/>
        <w:tblW w:w="96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0"/>
        <w:gridCol w:w="1860"/>
        <w:gridCol w:w="2535"/>
        <w:gridCol w:w="1860"/>
        <w:gridCol w:w="1440"/>
        <w:gridCol w:w="1065"/>
        <w:tblGridChange w:id="0">
          <w:tblGrid>
            <w:gridCol w:w="930"/>
            <w:gridCol w:w="1860"/>
            <w:gridCol w:w="2535"/>
            <w:gridCol w:w="1860"/>
            <w:gridCol w:w="1440"/>
            <w:gridCol w:w="10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Payable 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Receivable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Balance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Summary</w:t>
        <w:br w:type="textWrapping"/>
        <w:t xml:space="preserve">Total Payables: _____________________________</w:t>
        <w:br w:type="textWrapping"/>
        <w:t xml:space="preserve">Total Receivables: _____________________________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Prepared By: _____________________________</w:t>
        <w:br w:type="textWrapping"/>
        <w:t xml:space="preserve">Date: 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By: _____________________________</w:t>
        <w:br w:type="textWrapping"/>
        <w:t xml:space="preserve">Signature: 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