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u w:val="single"/>
        </w:rPr>
      </w:pPr>
      <w:r w:rsidDel="00000000" w:rsidR="00000000" w:rsidRPr="00000000">
        <w:rPr>
          <w:b w:val="1"/>
          <w:sz w:val="54"/>
          <w:szCs w:val="54"/>
          <w:u w:val="single"/>
          <w:rtl w:val="0"/>
        </w:rPr>
        <w:t xml:space="preserve">Student Transfer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Details</w:t>
      </w:r>
    </w:p>
    <w:tbl>
      <w:tblPr>
        <w:tblStyle w:val="Table1"/>
        <w:tblW w:w="79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4935"/>
        <w:tblGridChange w:id="0">
          <w:tblGrid>
            <w:gridCol w:w="2985"/>
            <w:gridCol w:w="49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to Fill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Grade/Class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School Details</w:t>
      </w:r>
    </w:p>
    <w:tbl>
      <w:tblPr>
        <w:tblStyle w:val="Table2"/>
        <w:tblW w:w="79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05"/>
        <w:gridCol w:w="4845"/>
        <w:tblGridChange w:id="0">
          <w:tblGrid>
            <w:gridCol w:w="3105"/>
            <w:gridCol w:w="48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to Fill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School Details</w:t>
      </w:r>
    </w:p>
    <w:tbl>
      <w:tblPr>
        <w:tblStyle w:val="Table3"/>
        <w:tblW w:w="79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0"/>
        <w:gridCol w:w="4875"/>
        <w:tblGridChange w:id="0">
          <w:tblGrid>
            <w:gridCol w:w="3120"/>
            <w:gridCol w:w="48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to Fill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Transfer</w:t>
        <w:br w:type="textWrapping"/>
        <w:t xml:space="preserve">☐ Relocation</w:t>
        <w:br w:type="textWrapping"/>
        <w:t xml:space="preserve">☐ Academic Improvement</w:t>
        <w:br w:type="textWrapping"/>
        <w:t xml:space="preserve">☐ Special Program Availability</w:t>
        <w:br w:type="textWrapping"/>
        <w:t xml:space="preserve">☐ Other (Specify): 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</w:t>
        <w:br w:type="textWrapping"/>
        <w:t xml:space="preserve">I, ___________________________________ (Parent/Guardian Name), authorize the transfer process for the above-mentioned student.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____________________________ Date: 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  <w:br w:type="textWrapping"/>
        <w:t xml:space="preserve">[Insert any specific information or requests related to the transfer process.]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