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20124d"/>
          <w:sz w:val="58"/>
          <w:szCs w:val="58"/>
          <w:shd w:fill="ead1dc" w:val="clear"/>
        </w:rPr>
      </w:pPr>
      <w:r w:rsidDel="00000000" w:rsidR="00000000" w:rsidRPr="00000000">
        <w:rPr>
          <w:b w:val="1"/>
          <w:color w:val="20124d"/>
          <w:sz w:val="58"/>
          <w:szCs w:val="58"/>
          <w:shd w:fill="ead1dc" w:val="clear"/>
          <w:rtl w:val="0"/>
        </w:rPr>
        <w:t xml:space="preserve">Stock Requisition Form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color w:val="20124d"/>
          <w:sz w:val="58"/>
          <w:szCs w:val="58"/>
          <w:shd w:fill="ead1dc" w:val="clear"/>
        </w:rPr>
      </w:pPr>
      <w:r w:rsidDel="00000000" w:rsidR="00000000" w:rsidRPr="00000000">
        <w:rPr>
          <w:b w:val="1"/>
          <w:color w:val="20124d"/>
          <w:sz w:val="58"/>
          <w:szCs w:val="58"/>
          <w:shd w:fill="ead1dc" w:val="clear"/>
          <w:rtl w:val="0"/>
        </w:rPr>
        <w:t xml:space="preserve"> for Employees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Details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ID: 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Information: 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Stock Details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Item Description: 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Quantity Needed: 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Justification: 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Delivery Method</w:t>
        <w:br w:type="textWrapping"/>
        <w:t xml:space="preserve">[ ] Pick-Up</w:t>
        <w:br w:type="textWrapping"/>
        <w:t xml:space="preserve">[ ] Delivery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Employee: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Table for Requested Stock</w:t>
      </w:r>
    </w:p>
    <w:tbl>
      <w:tblPr>
        <w:tblStyle w:val="Table1"/>
        <w:tblW w:w="86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40"/>
        <w:gridCol w:w="2610"/>
        <w:gridCol w:w="1875"/>
        <w:gridCol w:w="1830"/>
        <w:tblGridChange w:id="0">
          <w:tblGrid>
            <w:gridCol w:w="2340"/>
            <w:gridCol w:w="2610"/>
            <w:gridCol w:w="1875"/>
            <w:gridCol w:w="18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 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 Requested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Price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Cost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