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b6d7a8" w:val="clear"/>
        </w:rPr>
      </w:pPr>
      <w:r w:rsidDel="00000000" w:rsidR="00000000" w:rsidRPr="00000000">
        <w:rPr>
          <w:b w:val="1"/>
          <w:sz w:val="52"/>
          <w:szCs w:val="52"/>
          <w:shd w:fill="b6d7a8" w:val="clear"/>
          <w:rtl w:val="0"/>
        </w:rPr>
        <w:t xml:space="preserve">Sensory Evaluation Form </w:t>
      </w:r>
      <w:r w:rsidDel="00000000" w:rsidR="00000000" w:rsidRPr="00000000">
        <w:rPr>
          <w:rFonts w:ascii="Roboto" w:cs="Roboto" w:eastAsia="Roboto" w:hAnsi="Roboto"/>
          <w:b w:val="1"/>
          <w:sz w:val="52"/>
          <w:szCs w:val="52"/>
          <w:shd w:fill="b6d7a8" w:val="clear"/>
          <w:rtl w:val="0"/>
        </w:rPr>
        <w:t xml:space="preserve">for Cookies</w:t>
      </w:r>
      <w:r w:rsidDel="00000000" w:rsidR="00000000" w:rsidRPr="00000000">
        <w:rPr>
          <w:b w:val="1"/>
          <w:sz w:val="52"/>
          <w:szCs w:val="52"/>
          <w:shd w:fill="b6d7a8" w:val="clear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Information:</w:t>
        <w:br w:type="textWrapping"/>
        <w:t xml:space="preserve">Name: 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Sample Details:</w:t>
        <w:br w:type="textWrapping"/>
        <w:t xml:space="preserve">Cookie Name: ____________________________________</w:t>
        <w:br w:type="textWrapping"/>
        <w:t xml:space="preserve">Sample Code: _____________________________________</w:t>
        <w:br w:type="textWrapping"/>
        <w:t xml:space="preserve">Batch Number: 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Criteria (Rate on a Scale of 1-5):</w:t>
      </w:r>
    </w:p>
    <w:tbl>
      <w:tblPr>
        <w:tblStyle w:val="Table1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0"/>
        <w:gridCol w:w="1050"/>
        <w:gridCol w:w="1005"/>
        <w:gridCol w:w="1575"/>
        <w:gridCol w:w="930"/>
        <w:gridCol w:w="1890"/>
        <w:tblGridChange w:id="0">
          <w:tblGrid>
            <w:gridCol w:w="2670"/>
            <w:gridCol w:w="1050"/>
            <w:gridCol w:w="1005"/>
            <w:gridCol w:w="1575"/>
            <w:gridCol w:w="930"/>
            <w:gridCol w:w="18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(Poor)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(Average)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(Excellent)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Appearance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Crispiness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Sweetness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Flavor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Texture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Satisfaction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recommend this cookie? (Tick One):</w:t>
        <w:br w:type="textWrapping"/>
        <w:t xml:space="preserve">☐ Yes ☐ No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Comments: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