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41b47"/>
          <w:sz w:val="66"/>
          <w:szCs w:val="66"/>
          <w:shd w:fill="ead1dc" w:val="clear"/>
        </w:rPr>
      </w:pPr>
      <w:r w:rsidDel="00000000" w:rsidR="00000000" w:rsidRPr="00000000">
        <w:rPr>
          <w:b w:val="1"/>
          <w:color w:val="741b47"/>
          <w:sz w:val="66"/>
          <w:szCs w:val="66"/>
          <w:shd w:fill="ead1dc" w:val="clear"/>
          <w:rtl w:val="0"/>
        </w:rPr>
        <w:t xml:space="preserve">Restaurant Petty Cash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[Restaurant Name]</w:t>
        <w:br w:type="textWrapping"/>
        <w:t xml:space="preserve">[Restaurant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Log: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Cash Balance: 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Petty Cash:</w:t>
        <w:br w:type="textWrapping"/>
        <w:t xml:space="preserve">[ ] Emergency Supplies</w:t>
        <w:br w:type="textWrapping"/>
        <w:t xml:space="preserve">[ ] Small Equipment Purchases</w:t>
        <w:br w:type="textWrapping"/>
        <w:t xml:space="preserve">[ ] Miscellaneous Expenses</w:t>
        <w:br w:type="textWrapping"/>
        <w:t xml:space="preserve">[ ] Other: ________________________________________________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4.786986831913"/>
        <w:gridCol w:w="2428.814872192099"/>
        <w:gridCol w:w="1993.8032532920215"/>
        <w:gridCol w:w="1558.7916343919442"/>
        <w:gridCol w:w="1993.8032532920215"/>
        <w:tblGridChange w:id="0">
          <w:tblGrid>
            <w:gridCol w:w="1384.786986831913"/>
            <w:gridCol w:w="2428.814872192099"/>
            <w:gridCol w:w="1993.8032532920215"/>
            <w:gridCol w:w="1558.7916343919442"/>
            <w:gridCol w:w="1993.80325329202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Item/Expense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Staff Meals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Emergency Repair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Balance: ____________________________________________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Custodian: _________________________________</w:t>
        <w:br w:type="textWrapping"/>
        <w:t xml:space="preserve">Signature of Manager: 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