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274e13"/>
          <w:sz w:val="54"/>
          <w:szCs w:val="54"/>
          <w:shd w:fill="ead1dc" w:val="clear"/>
        </w:rPr>
      </w:pPr>
      <w:r w:rsidDel="00000000" w:rsidR="00000000" w:rsidRPr="00000000">
        <w:rPr>
          <w:b w:val="1"/>
          <w:color w:val="274e13"/>
          <w:sz w:val="54"/>
          <w:szCs w:val="54"/>
          <w:shd w:fill="ead1dc" w:val="clear"/>
          <w:rtl w:val="0"/>
        </w:rPr>
        <w:t xml:space="preserve">Restaurant Manager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Name: 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Period (Start and End Date): 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Location: 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Assessment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Leadership Skills: 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Effectiveness: 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Coordination: 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Interaction: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Problem-Solving Ability: 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Manager's Achievements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Successes: 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of Development: 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Information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  <w:br w:type="textWrapping"/>
        <w:t xml:space="preserve">[ ] I confirm that the information provided is accurate and based on my observations.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Reviewer Signature: 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