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e599" w:val="clear"/>
        </w:rPr>
      </w:pPr>
      <w:r w:rsidDel="00000000" w:rsidR="00000000" w:rsidRPr="00000000">
        <w:rPr>
          <w:b w:val="1"/>
          <w:sz w:val="50"/>
          <w:szCs w:val="50"/>
          <w:shd w:fill="ffe599" w:val="clear"/>
          <w:rtl w:val="0"/>
        </w:rPr>
        <w:t xml:space="preserve">Rental Equipment Checkout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Details:</w:t>
        <w:br w:type="textWrapping"/>
        <w:t xml:space="preserve">Rental Equipment: ____________________________________</w:t>
        <w:br w:type="textWrapping"/>
        <w:t xml:space="preserve">Equipment ID: _______________________________________</w:t>
        <w:br w:type="textWrapping"/>
        <w:t xml:space="preserve">Rental Start Date: ____________________________________</w:t>
        <w:br w:type="textWrapping"/>
        <w:t xml:space="preserve">Rental End Date: _____________________________________</w:t>
        <w:br w:type="textWrapping"/>
        <w:t xml:space="preserve">Condition Before Rental: ☐ New ☐ Good ☐ Fair ☐ Poor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Renter’s Information:</w:t>
        <w:br w:type="textWrapping"/>
        <w:t xml:space="preserve">Name: _____________________________________________</w:t>
        <w:br w:type="textWrapping"/>
        <w:t xml:space="preserve">Contact Number: ____________________________________</w:t>
        <w:br w:type="textWrapping"/>
        <w:t xml:space="preserve">Address: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Terms and Conditions:</w:t>
        <w:br w:type="textWrapping"/>
        <w:t xml:space="preserve">☐ The renter agrees to return the equipment by the end date in the original condition, or repair/replacement costs will be incurred.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Usage Record Table: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2565"/>
        <w:gridCol w:w="2010"/>
        <w:gridCol w:w="2820"/>
        <w:tblGridChange w:id="0">
          <w:tblGrid>
            <w:gridCol w:w="1620"/>
            <w:gridCol w:w="2565"/>
            <w:gridCol w:w="2010"/>
            <w:gridCol w:w="28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Rental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Checked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Returned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at Return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Renter: _____________________________ Date: _______________</w:t>
        <w:br w:type="textWrapping"/>
        <w:t xml:space="preserve">Rental Officer: ______________________ Date: 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