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fefef" w:val="clear"/>
        </w:rPr>
      </w:pPr>
      <w:r w:rsidDel="00000000" w:rsidR="00000000" w:rsidRPr="00000000">
        <w:rPr>
          <w:b w:val="1"/>
          <w:sz w:val="46"/>
          <w:szCs w:val="46"/>
          <w:shd w:fill="efefef" w:val="clear"/>
          <w:rtl w:val="0"/>
        </w:rPr>
        <w:t xml:space="preserve">Relationship Binding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Title: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 in the Relationship: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1 (Full Name):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2 (Full Name):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Commitments: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Shared Responsibilities: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Conflict Resolution: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Contributions (if applicable):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Dedication to Relationship: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Mutual Goals and Plans: 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for Termination:</w:t>
        <w:br w:type="textWrapping"/>
        <w:t xml:space="preserve">This contract may be terminated if: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Agreement:</w:t>
        <w:br w:type="textWrapping"/>
        <w:t xml:space="preserve">By signing below, both parties agree to the terms of this relationship binding contract.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1 Signature: 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2 Signature: 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Signed: 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