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ad1dc" w:val="clear"/>
        </w:rPr>
      </w:pPr>
      <w:r w:rsidDel="00000000" w:rsidR="00000000" w:rsidRPr="00000000">
        <w:rPr>
          <w:b w:val="1"/>
          <w:sz w:val="52"/>
          <w:szCs w:val="52"/>
          <w:shd w:fill="ead1dc" w:val="clear"/>
          <w:rtl w:val="0"/>
        </w:rPr>
        <w:t xml:space="preserve">Real estate Driveway Easement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Title: Real Estate Driveway Easement Agreement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Date: 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(Seller):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(Buyer):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Easement Area Description: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Description: 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Information: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Easement: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of Easement: The driveway easement will be used exclusively for access and transportation.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Boundaries: Easement covers a [specific dimension] area outlined in the property deed.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Indemnity Clause: Both parties agree to indemnify each other against liability claims arising from the driveway’s use.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Dispute Resolution: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conflicts will be resolved through arbitration before legal proceedings.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Grantor: ____________________________ Date: 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Grantee: ____________________________ Date: 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