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ff9900"/>
          <w:sz w:val="50"/>
          <w:szCs w:val="50"/>
          <w:shd w:fill="fff2cc" w:val="clear"/>
        </w:rPr>
      </w:pPr>
      <w:r w:rsidDel="00000000" w:rsidR="00000000" w:rsidRPr="00000000">
        <w:rPr>
          <w:b w:val="1"/>
          <w:color w:val="ff9900"/>
          <w:sz w:val="50"/>
          <w:szCs w:val="50"/>
          <w:shd w:fill="fff2cc" w:val="clear"/>
          <w:rtl w:val="0"/>
        </w:rPr>
        <w:t xml:space="preserve">Real Estate Photography Contract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[Photography Studio Name]</w:t>
        <w:br w:type="textWrapping"/>
        <w:t xml:space="preserve">[Studio Address]</w:t>
        <w:br w:type="textWrapping"/>
        <w:t xml:space="preserve">[Contact Number]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Date: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to the Contract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Photographer: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(Agency/Owner): 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Property: [ ] Residential [ ] Commercial [ ] Land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Area (sq. ft.): 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Rooms: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Photography Details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Photoshoot: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Time: 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Time: 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Photos: 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Deliverables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High-resolution Digital Images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Aerial/Drone Shots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360-degree Virtual Tour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Fee: 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Deposit: 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Remaining Balance: 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Usage Rights</w:t>
        <w:br w:type="textWrapping"/>
        <w:t xml:space="preserve">The client is granted non-exclusive rights to use the images for marketing purposes.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Policy</w:t>
        <w:br w:type="textWrapping"/>
        <w:t xml:space="preserve">Cancellations within 48 hours of the scheduled shoot will incur a cancellation fee of _______________.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Photographer: 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_________________________________________________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