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ead1dc" w:val="clear"/>
        </w:rPr>
      </w:pPr>
      <w:r w:rsidDel="00000000" w:rsidR="00000000" w:rsidRPr="00000000">
        <w:rPr>
          <w:b w:val="1"/>
          <w:sz w:val="68"/>
          <w:szCs w:val="68"/>
          <w:shd w:fill="ead1dc" w:val="clear"/>
          <w:rtl w:val="0"/>
        </w:rPr>
        <w:t xml:space="preserve">Business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Proposer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Name: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Proposal Details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Proposal Title: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Proposal Description: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Estimated Budget: 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Objectives and Deliverables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Primary Objective: 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Deliverables: 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  <w:t xml:space="preserve">[ ] Terms and Conditions Accepted</w:t>
        <w:br w:type="textWrapping"/>
        <w:t xml:space="preserve">[ ] Supporting Documents Attached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Proposer: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