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fff2cc" w:val="clear"/>
        </w:rPr>
      </w:pPr>
      <w:r w:rsidDel="00000000" w:rsidR="00000000" w:rsidRPr="00000000">
        <w:rPr>
          <w:b w:val="1"/>
          <w:sz w:val="62"/>
          <w:szCs w:val="62"/>
          <w:shd w:fill="fff2cc" w:val="clear"/>
          <w:rtl w:val="0"/>
        </w:rPr>
        <w:t xml:space="preserve">Print Permission Release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Permission Holder Information: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Requester Information: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Material Details: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Title or Description: 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Medium or Format: 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Intended Use: _________________________________________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Release Terms: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Permission is granted for one-time use only.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Permission is granted for multiple uses.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Other (Specify): _____________________________________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Restrictions: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Authorization:</w:t>
        <w:br w:type="textWrapping"/>
        <w:t xml:space="preserve">I, [Permission Holder’s Name], grant permission for the described material to be used under the outlined terms.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Permission Holder: ________________________________</w:t>
        <w:br w:type="textWrapping"/>
        <w:t xml:space="preserve">Date: _______________________________________________________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Requester: _______________________________________</w:t>
        <w:br w:type="textWrapping"/>
        <w:t xml:space="preserve">Date: _______________________________________________________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