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42"/>
          <w:szCs w:val="42"/>
          <w:shd w:fill="fff2cc" w:val="clear"/>
        </w:rPr>
      </w:pPr>
      <w:r w:rsidDel="00000000" w:rsidR="00000000" w:rsidRPr="00000000">
        <w:rPr>
          <w:b w:val="1"/>
          <w:color w:val="7f6000"/>
          <w:sz w:val="42"/>
          <w:szCs w:val="42"/>
          <w:shd w:fill="fff2cc" w:val="clear"/>
          <w:rtl w:val="0"/>
        </w:rPr>
        <w:t xml:space="preserve">Patient Termination Letter for Non Payment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Practice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[Patient Name]</w:t>
        <w:br w:type="textWrapping"/>
        <w:t xml:space="preserve">[Patient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Notice of Termination Due to Outstanding Balances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[Patient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serves as notification that our professional relationship will end on [specific date]. Unfortunately, this decision is due to the significant and unresolved outstanding balance on your account, despite our efforts to communicate and offer payment solutions.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of [specific date], the balance on your account is $[amount]. Our records indicate the following unpaid invoices: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[Invoice date and amount #1]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[Invoice date and amount #2]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[Invoice date and amount #3]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understand that financial challenges can arise, and we have previously provided opportunities to address the balance. However, the lack of resolution has made it impossible to continue providing care.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Enclosed, you will find information about local healthcare providers to ensure continuity of care. Additionally, we are happy to provide your medical records to your new provider upon receiving a signed authorization form.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you have any questions regarding this letter or your account, please contact our billing department at [phone number].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  <w:t xml:space="preserve">[Your Name and Title]</w:t>
        <w:br w:type="textWrapping"/>
        <w:t xml:space="preserve">[Practice Name]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