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Patient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fill out this form accurately to register for online medical services.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Residential Address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Line 1: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Line 2: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State/Province: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Postal Code: 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Mode of Communication</w:t>
        <w:br w:type="textWrapping"/>
        <w:t xml:space="preserve">[ ] Email</w:t>
        <w:br w:type="textWrapping"/>
        <w:t xml:space="preserve">[ ] Phone Call</w:t>
        <w:br w:type="textWrapping"/>
        <w:t xml:space="preserve">[ ] Text Message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 (Optional)</w:t>
        <w:br w:type="textWrapping"/>
        <w:t xml:space="preserve">[ ] Allergies: ______________________________________________</w:t>
        <w:br w:type="textWrapping"/>
        <w:t xml:space="preserve">[ ] Chronic Conditions: _____________________________________</w:t>
        <w:br w:type="textWrapping"/>
        <w:t xml:space="preserve">[ ] Current Medications: 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Online Consultation</w:t>
        <w:br w:type="textWrapping"/>
        <w:t xml:space="preserve">By submitting this form, I agree to the terms and conditions of online medical services.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 or Guardian: 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