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4cccc" w:val="clear"/>
        </w:rPr>
      </w:pPr>
      <w:r w:rsidDel="00000000" w:rsidR="00000000" w:rsidRPr="00000000">
        <w:rPr>
          <w:b w:val="1"/>
          <w:sz w:val="48"/>
          <w:szCs w:val="48"/>
          <w:shd w:fill="f4cccc" w:val="clear"/>
          <w:rtl w:val="0"/>
        </w:rPr>
        <w:t xml:space="preserve">Notice to Vacate Form for Apartment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Apartment Manager Name: ____________________________________</w:t>
        <w:br w:type="textWrapping"/>
        <w:t xml:space="preserve">Apartment Address: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  <w:br w:type="textWrapping"/>
        <w:t xml:space="preserve">Tenant Name: _____________________________________________</w:t>
        <w:br w:type="textWrapping"/>
        <w:t xml:space="preserve">Unit Number: _____________________________________________</w:t>
        <w:br w:type="textWrapping"/>
        <w:t xml:space="preserve">Contact Information: 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Intent to Vacate Apartment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is to formally inform you of my intention to vacate the apartment located at [Apartment Address] on __________________________ (vacate date). This notice complies with the ___-day requirement stated in the lease agreement.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Apartment Move-Out Checklist: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Cleaned the apartment and removed all belongings.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Returned all keys and access devices.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Settled pending utility bills.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Forwarding Address: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</w:t>
        <w:br w:type="textWrapping"/>
        <w:t xml:space="preserve">Date: 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