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7f6000"/>
          <w:sz w:val="48"/>
          <w:szCs w:val="48"/>
          <w:shd w:fill="ead1dc" w:val="clear"/>
        </w:rPr>
      </w:pPr>
      <w:r w:rsidDel="00000000" w:rsidR="00000000" w:rsidRPr="00000000">
        <w:rPr>
          <w:b w:val="1"/>
          <w:color w:val="7f6000"/>
          <w:sz w:val="48"/>
          <w:szCs w:val="48"/>
          <w:shd w:fill="ead1dc" w:val="clear"/>
          <w:rtl w:val="0"/>
        </w:rPr>
        <w:t xml:space="preserve">Notice of Exemption Application Form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Information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Name: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Mailing Address: 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or Business Details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Property/Business Name: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Property/Business Address: 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Property/Business: 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Exemption Type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Residential Property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Commercial Property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Non-Profit Organization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Exemption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Reason: 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Relevant Supporting Evidence: 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confirm that all provided information is accurate and true to the best of my knowledge.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Signature: 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