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d2e9" w:val="clear"/>
        </w:rPr>
      </w:pPr>
      <w:r w:rsidDel="00000000" w:rsidR="00000000" w:rsidRPr="00000000">
        <w:rPr>
          <w:b w:val="1"/>
          <w:sz w:val="52"/>
          <w:szCs w:val="52"/>
          <w:shd w:fill="d9d2e9" w:val="clear"/>
          <w:rtl w:val="0"/>
        </w:rPr>
        <w:t xml:space="preserve">Notary Verification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Requestor’s Information:</w:t>
        <w:br w:type="textWrapping"/>
        <w:t xml:space="preserve">Full Name: ___________________________</w:t>
        <w:br w:type="textWrapping"/>
        <w:t xml:space="preserve">Email Address: ___________________________</w:t>
        <w:br w:type="textWrapping"/>
        <w:t xml:space="preserve">Phone Number: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Details to Verify:</w:t>
        <w:br w:type="textWrapping"/>
        <w:t xml:space="preserve">Notary’s Full Name: ___________________________</w:t>
        <w:br w:type="textWrapping"/>
        <w:t xml:space="preserve">Notary Commission Number: ___________________________</w:t>
        <w:br w:type="textWrapping"/>
        <w:t xml:space="preserve">State of Commission: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Type (Check All That Apply):</w:t>
        <w:br w:type="textWrapping"/>
        <w:t xml:space="preserve">☐ Identity Verification</w:t>
        <w:br w:type="textWrapping"/>
        <w:t xml:space="preserve">☐ Document Authentication</w:t>
        <w:br w:type="textWrapping"/>
        <w:t xml:space="preserve">☐ Signature Validation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Details: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04.0866873065015"/>
        <w:gridCol w:w="2308.6068111455106"/>
        <w:gridCol w:w="4047.306501547988"/>
        <w:tblGridChange w:id="0">
          <w:tblGrid>
            <w:gridCol w:w="3004.0866873065015"/>
            <w:gridCol w:w="2308.6068111455106"/>
            <w:gridCol w:w="4047.306501547988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Issued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Verification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by Notary:</w:t>
        <w:br w:type="textWrapping"/>
        <w:t xml:space="preserve">This verification was conducted virtually via online notarization procedures in compliance with applicable state laws.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Signature: ___________________________</w:t>
        <w:br w:type="textWrapping"/>
        <w:t xml:space="preserve">Date: ___________________________</w:t>
        <w:br w:type="textWrapping"/>
        <w:t xml:space="preserve">Seal/Stamp: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