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Mentor Feedback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Mentor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Program/Field: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Feedback Details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strengths of your mentor: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Areas of Improvement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2390"/>
        <w:gridCol w:w="3950"/>
        <w:tblGridChange w:id="0">
          <w:tblGrid>
            <w:gridCol w:w="2390"/>
            <w:gridCol w:w="2390"/>
            <w:gridCol w:w="3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Guidance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Overall Satisfaction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satisfied were you with the mentorship experience?</w:t>
        <w:br w:type="textWrapping"/>
        <w:t xml:space="preserve">☐ Highly Satisfied</w:t>
        <w:br w:type="textWrapping"/>
        <w:t xml:space="preserve">☐ Satisfied</w:t>
        <w:br w:type="textWrapping"/>
        <w:t xml:space="preserve">☐ Neutral</w:t>
        <w:br w:type="textWrapping"/>
        <w:t xml:space="preserve">☐ Dissatisfied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 Date: 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