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Internship Review Form for Employer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Name: ___________________________</w:t>
        <w:br w:type="textWrapping"/>
        <w:t xml:space="preserve">Internship Start Date: ___________________________</w:t>
        <w:br w:type="textWrapping"/>
        <w:t xml:space="preserve">Internship End Date: ___________________________</w:t>
        <w:br w:type="textWrapping"/>
        <w:t xml:space="preserve">Department: ___________________________</w:t>
        <w:br w:type="textWrapping"/>
        <w:t xml:space="preserve">Supervisor’s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of Work: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Skills: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Problem-Solving Ability: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Contributions During Internship: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intern for future opportunities within the organization?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Comments: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