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Food Sensory Evaluation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  <w:t xml:space="preserve">Name: __________________________________________</w:t>
        <w:br w:type="textWrapping"/>
        <w:t xml:space="preserve">Date: ___________________________________________</w:t>
        <w:br w:type="textWrapping"/>
        <w:t xml:space="preserve">Contact: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Sample Details:</w:t>
        <w:br w:type="textWrapping"/>
        <w:t xml:space="preserve">Sample Name: ___________________________________</w:t>
        <w:br w:type="textWrapping"/>
        <w:t xml:space="preserve">Sample Code: ___________________________________</w:t>
        <w:br w:type="textWrapping"/>
        <w:t xml:space="preserve">Serving Temperature: ____________________________</w:t>
        <w:br w:type="textWrapping"/>
        <w:t xml:space="preserve">Tasting Time: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 (Rate on a Scale of 1-10):</w:t>
      </w:r>
    </w:p>
    <w:tbl>
      <w:tblPr>
        <w:tblStyle w:val="Table1"/>
        <w:tblW w:w="7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0"/>
        <w:gridCol w:w="1070"/>
        <w:gridCol w:w="350"/>
        <w:gridCol w:w="350"/>
        <w:gridCol w:w="350"/>
        <w:gridCol w:w="1400"/>
        <w:gridCol w:w="350"/>
        <w:gridCol w:w="350"/>
        <w:gridCol w:w="350"/>
        <w:gridCol w:w="350"/>
        <w:gridCol w:w="1640"/>
        <w:tblGridChange w:id="0">
          <w:tblGrid>
            <w:gridCol w:w="1370"/>
            <w:gridCol w:w="1070"/>
            <w:gridCol w:w="350"/>
            <w:gridCol w:w="350"/>
            <w:gridCol w:w="350"/>
            <w:gridCol w:w="1400"/>
            <w:gridCol w:w="350"/>
            <w:gridCol w:w="350"/>
            <w:gridCol w:w="350"/>
            <w:gridCol w:w="350"/>
            <w:gridCol w:w="1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(Poor)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(Average)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(Excellent)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Appearance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Flavor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Aftertaste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Rating (Circle One):</w:t>
        <w:br w:type="textWrapping"/>
        <w:t xml:space="preserve">☐ Poor ☐ Fair ☐ Good ☐ Very Good ☐ Excellent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</w:t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="360" w:lineRule="auto"/>
        <w:rPr>
          <w:b w:val="1"/>
          <w:sz w:val="24"/>
          <w:szCs w:val="24"/>
        </w:rPr>
      </w:pPr>
      <w:bookmarkStart w:colFirst="0" w:colLast="0" w:name="_8yoougkc6kev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