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40"/>
          <w:szCs w:val="40"/>
          <w:shd w:fill="ead1dc" w:val="clear"/>
        </w:rPr>
      </w:pPr>
      <w:r w:rsidDel="00000000" w:rsidR="00000000" w:rsidRPr="00000000">
        <w:rPr>
          <w:b w:val="1"/>
          <w:color w:val="351c75"/>
          <w:sz w:val="40"/>
          <w:szCs w:val="40"/>
          <w:shd w:fill="ead1dc" w:val="clear"/>
          <w:rtl w:val="0"/>
        </w:rPr>
        <w:t xml:space="preserve">Family Reunion Event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Address: 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Email: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 and Participation: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Will you participate in the group photo? ( ) Yes ( )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Interested in joining the cooking contest? ( ) Yes ( )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need assistance with travel? ( ) Yes ( ) No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accessibility needs? ( ) Yes ( ) No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confirm the provided details are accurate and agree to participate under the event’s guidelines.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</w:t>
        <w:br w:type="textWrapping"/>
        <w:t xml:space="preserve">Date: _________________________________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