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e599" w:val="clear"/>
        </w:rPr>
      </w:pPr>
      <w:r w:rsidDel="00000000" w:rsidR="00000000" w:rsidRPr="00000000">
        <w:rPr>
          <w:b w:val="1"/>
          <w:sz w:val="52"/>
          <w:szCs w:val="52"/>
          <w:shd w:fill="ffe599" w:val="clear"/>
          <w:rtl w:val="0"/>
        </w:rPr>
        <w:t xml:space="preserve">Student Evaluation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 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Criteria: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1890"/>
        <w:gridCol w:w="1770"/>
        <w:gridCol w:w="2115"/>
        <w:tblGridChange w:id="0">
          <w:tblGrid>
            <w:gridCol w:w="2685"/>
            <w:gridCol w:w="1890"/>
            <w:gridCol w:w="1770"/>
            <w:gridCol w:w="21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for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Academic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Participation in 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 and Discipline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Group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Creativity and Innovation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Comments: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Teacher/Evaluator Name: __________________________________</w:t>
        <w:br w:type="textWrapping"/>
        <w:t xml:space="preserve">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