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Employee Termination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Details: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5"/>
        <w:gridCol w:w="5865"/>
        <w:tblGridChange w:id="0">
          <w:tblGrid>
            <w:gridCol w:w="3345"/>
            <w:gridCol w:w="5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Termination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[Insert 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Termination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[Insert Reason]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Pay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[Insert 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Severance Pay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[Insert Details]</w:t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 Returned:</w:t>
        <w:br w:type="textWrapping"/>
        <w:t xml:space="preserve">☐ Laptop</w:t>
        <w:br w:type="textWrapping"/>
        <w:t xml:space="preserve">☐ Access Cards</w:t>
        <w:br w:type="textWrapping"/>
        <w:t xml:space="preserve">☐ Mobile Devices</w:t>
        <w:br w:type="textWrapping"/>
        <w:t xml:space="preserve">☐ Other: 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Consent:</w:t>
        <w:br w:type="textWrapping"/>
        <w:t xml:space="preserve">I, [Insert Employee Name], understand the reasons for my termination and confirm the return of all company property.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Manager/HR Representative Signature: 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