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Employee Background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  <w:br w:type="textWrapping"/>
        <w:t xml:space="preserve">Name: ___________________________________________</w:t>
        <w:br w:type="textWrapping"/>
        <w:t xml:space="preserve">Address: ___________________________________________</w:t>
        <w:br w:type="textWrapping"/>
        <w:t xml:space="preserve">Date of Birth: ___________________________________________</w:t>
        <w:br w:type="textWrapping"/>
        <w:t xml:space="preserve">Social Security Number: ___________________________________________</w:t>
        <w:br w:type="textWrapping"/>
        <w:t xml:space="preserve">Contact Number: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Verification Details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2400"/>
        <w:gridCol w:w="2490"/>
        <w:gridCol w:w="2190"/>
        <w:tblGridChange w:id="0">
          <w:tblGrid>
            <w:gridCol w:w="2280"/>
            <w:gridCol w:w="2400"/>
            <w:gridCol w:w="2490"/>
            <w:gridCol w:w="21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Check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Completed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Criminal Record Check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Clear ☐ Flag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Educational Qualification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Verified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Employment History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Verified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Contacted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and Authorization</w:t>
        <w:br w:type="textWrapping"/>
        <w:t xml:space="preserve">I, ___________________________________________, authorize the employer to conduct a background verification and access necessary records for employment purposes.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Verification Conducted By</w:t>
        <w:br w:type="textWrapping"/>
        <w:t xml:space="preserve">Verifier Name: ___________________________________________</w:t>
        <w:br w:type="textWrapping"/>
        <w:t xml:space="preserve">Title: ___________________________________________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