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u w:val="single"/>
        </w:rPr>
      </w:pPr>
      <w:r w:rsidDel="00000000" w:rsidR="00000000" w:rsidRPr="00000000">
        <w:rPr>
          <w:b w:val="1"/>
          <w:sz w:val="42"/>
          <w:szCs w:val="42"/>
          <w:u w:val="single"/>
          <w:rtl w:val="0"/>
        </w:rPr>
        <w:t xml:space="preserve">Commercial Property Rental Agreement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Commercial Property Rental Agreement ("Agreement") is entered into on ____________ (Date) by and between: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Name: 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Name: ______________________________________________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Property Description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Property Address: _____________________________________________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Property: 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Rent and Deposit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 Amount: $_______________________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Security Deposit: $___________________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Frequency: (Monthly/Quarterly/Annually) 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Use of Property</w:t>
        <w:br w:type="textWrapping"/>
        <w:t xml:space="preserve">The Tenant agrees to use the property solely for the purpose of: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Utilities and Expenses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Utilities Provided by Landlord: 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Utilities Paid by Tenant: ____________________________________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Termination Clause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 Notice Period: _______________ days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Signatures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Signature: ________________________ Date: ____________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 Signature: __________________________ Date: ____________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