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74e13"/>
          <w:sz w:val="54"/>
          <w:szCs w:val="54"/>
          <w:shd w:fill="e6b8af" w:val="clear"/>
        </w:rPr>
      </w:pPr>
      <w:r w:rsidDel="00000000" w:rsidR="00000000" w:rsidRPr="00000000">
        <w:rPr>
          <w:b w:val="1"/>
          <w:color w:val="274e13"/>
          <w:sz w:val="54"/>
          <w:szCs w:val="54"/>
          <w:shd w:fill="e6b8af" w:val="clear"/>
          <w:rtl w:val="0"/>
        </w:rPr>
        <w:t xml:space="preserve">Catering Service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catering contract is agreed upon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[Service Provider Name]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[Client Name]</w:t>
      </w:r>
      <w:r w:rsidDel="00000000" w:rsidR="00000000" w:rsidRPr="00000000">
        <w:rPr>
          <w:sz w:val="24"/>
          <w:szCs w:val="24"/>
          <w:rtl w:val="0"/>
        </w:rPr>
        <w:t xml:space="preserve">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[Date]</w:t>
      </w:r>
      <w:r w:rsidDel="00000000" w:rsidR="00000000" w:rsidRPr="00000000">
        <w:rPr>
          <w:sz w:val="24"/>
          <w:szCs w:val="24"/>
          <w:rtl w:val="0"/>
        </w:rPr>
        <w:t xml:space="preserve"> for the provision of catering services.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Overview: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Type:</w:t>
      </w:r>
      <w:r w:rsidDel="00000000" w:rsidR="00000000" w:rsidRPr="00000000">
        <w:rPr>
          <w:sz w:val="24"/>
          <w:szCs w:val="24"/>
          <w:rtl w:val="0"/>
        </w:rPr>
        <w:t xml:space="preserve"> [Corporate, Private, Public]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Included Services: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Food Preparation and Delivery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On-Site Staff [Yes/No]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Cleanup Services [Yes/No]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Menu Details: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[List Menu Options with Notes for Customization or Special Requests]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and Terms: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Total Cost: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Payment Due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Cancellation and Refund Policy: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In case of cancellation, refunds will be issued as per the following terms:</w:t>
        <w:br w:type="textWrapping"/>
        <w:t xml:space="preserve">☐ 50% refund for cancellations made within 15 days of the event.</w:t>
        <w:br w:type="textWrapping"/>
        <w:t xml:space="preserve">☐ No refund for cancellations made within 7 days of the event.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Approval: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By signing below, the client agrees to the terms and conditions specified in this contract.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Provider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