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Affidavit of Death Heirship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_______________________</w:t>
        <w:br w:type="textWrapping"/>
        <w:t xml:space="preserve">County of 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[Your Full Name]</w:t>
      </w:r>
      <w:r w:rsidDel="00000000" w:rsidR="00000000" w:rsidRPr="00000000">
        <w:rPr>
          <w:sz w:val="24"/>
          <w:szCs w:val="24"/>
          <w:rtl w:val="0"/>
        </w:rPr>
        <w:t xml:space="preserve">, make this affidavit to confirm the death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[Deceased's Name]</w:t>
      </w:r>
      <w:r w:rsidDel="00000000" w:rsidR="00000000" w:rsidRPr="00000000">
        <w:rPr>
          <w:sz w:val="24"/>
          <w:szCs w:val="24"/>
          <w:rtl w:val="0"/>
        </w:rPr>
        <w:t xml:space="preserve"> and to identify the legal heirs to the estate.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Full Name: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Address: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Contact Number: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Deceased’s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Full Name: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Date of Death: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Place of Death: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Heirship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deceased left the following heirs: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Relationship: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Address: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Relationship: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Address: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Relationship: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Address: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or Estate Details: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Description of property/estate: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Estimated value: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have attached the following:</w:t>
        <w:br w:type="textWrapping"/>
        <w:t xml:space="preserve">☐ Death certificate</w:t>
        <w:br w:type="textWrapping"/>
        <w:t xml:space="preserve">☐ Will or testament (if applicable)</w:t>
        <w:br w:type="textWrapping"/>
        <w:t xml:space="preserve">☐ Property or estate documentation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affirm under oath that the statements made in this affidavit are true and correct.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Affiant: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Subscribed and sworn before me 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</w:t>
      </w:r>
      <w:r w:rsidDel="00000000" w:rsidR="00000000" w:rsidRPr="00000000">
        <w:rPr>
          <w:sz w:val="24"/>
          <w:szCs w:val="24"/>
          <w:rtl w:val="0"/>
        </w:rPr>
        <w:t xml:space="preserve"> day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</w:t>
      </w:r>
      <w:r w:rsidDel="00000000" w:rsidR="00000000" w:rsidRPr="00000000">
        <w:rPr>
          <w:sz w:val="24"/>
          <w:szCs w:val="24"/>
          <w:rtl w:val="0"/>
        </w:rPr>
        <w:t xml:space="preserve">, 20______.</w:t>
        <w:br w:type="textWrapping"/>
        <w:t xml:space="preserve">Signature: ____________________________</w:t>
        <w:br w:type="textWrapping"/>
        <w:t xml:space="preserve">Seal: 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