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b4a7d6" w:val="clear"/>
        </w:rPr>
      </w:pPr>
      <w:r w:rsidDel="00000000" w:rsidR="00000000" w:rsidRPr="00000000">
        <w:rPr>
          <w:b w:val="1"/>
          <w:sz w:val="58"/>
          <w:szCs w:val="58"/>
          <w:shd w:fill="b4a7d6" w:val="clear"/>
          <w:rtl w:val="0"/>
        </w:rPr>
        <w:t xml:space="preserve">Online Work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 (Optional):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(City/State):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Preferences: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Job Role: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Availability: 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Experience: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Skills: 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Experience: 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Requirements: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access to a computer?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 reliable internet connection?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  <w:br w:type="textWrapping"/>
        <w:t xml:space="preserve">Contact: ____________________________________________</w:t>
        <w:br w:type="textWrapping"/>
        <w:t xml:space="preserve">Relationship: 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(Type Your Name): 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