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2e9" w:val="clear"/>
        </w:rPr>
      </w:pPr>
      <w:r w:rsidDel="00000000" w:rsidR="00000000" w:rsidRPr="00000000">
        <w:rPr>
          <w:b w:val="1"/>
          <w:sz w:val="56"/>
          <w:szCs w:val="56"/>
          <w:shd w:fill="d9d2e9" w:val="clear"/>
          <w:rtl w:val="0"/>
        </w:rPr>
        <w:t xml:space="preserve">Vendor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Profile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Established: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Products/Services Offered: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Details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Status: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Revenue: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Clients: 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for Product/Service Categories</w:t>
        <w:br w:type="textWrapping"/>
      </w:r>
    </w:p>
    <w:tbl>
      <w:tblPr>
        <w:tblStyle w:val="Table1"/>
        <w:tblW w:w="8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50"/>
        <w:gridCol w:w="2630"/>
        <w:gridCol w:w="1550"/>
        <w:gridCol w:w="1550"/>
        <w:tblGridChange w:id="0">
          <w:tblGrid>
            <w:gridCol w:w="2750"/>
            <w:gridCol w:w="2630"/>
            <w:gridCol w:w="1550"/>
            <w:gridCol w:w="1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Availability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Range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</w:t>
        <w:br w:type="textWrapping"/>
        <w:t xml:space="preserve">☐ I certify that all information provided is true and accurate.</w:t>
        <w:br w:type="textWrapping"/>
        <w:t xml:space="preserve">☐ I agree to adhere to the terms of the partnership agreement.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Authorized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