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Shift Time Change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Shift Timing: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Requested Shift Timing: 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Shift Time Change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Reasons ☐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Childcare/Family Needs ☐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Educational Commitments ☐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(specify): 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Availability Details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1845"/>
        <w:gridCol w:w="2580"/>
        <w:gridCol w:w="2730"/>
        <w:tblGridChange w:id="0">
          <w:tblGrid>
            <w:gridCol w:w="1710"/>
            <w:gridCol w:w="1845"/>
            <w:gridCol w:w="2580"/>
            <w:gridCol w:w="273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Day of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Preferred New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Manager Approval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</w:t>
        <w:br w:type="textWrapping"/>
        <w:t xml:space="preserve">Please provide any additional details supporting your request: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__________________________________</w:t>
        <w:br w:type="textWrapping"/>
        <w:t xml:space="preserve">Date: _______________________________________________</w:t>
        <w:br w:type="textWrapping"/>
        <w:t xml:space="preserve">Manager’s Signature: __________________________________</w:t>
        <w:br w:type="textWrapping"/>
        <w:t xml:space="preserve">Approved: ☐ Yes ☐ No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