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Employee Service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Type: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Support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Replacement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Service Requested: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Required By: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Priority Level: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Low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Comments: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wjj7i3wj004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