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highlight w:val="white"/>
        </w:rPr>
      </w:pPr>
      <w:r w:rsidDel="00000000" w:rsidR="00000000" w:rsidRPr="00000000">
        <w:rPr>
          <w:b w:val="1"/>
          <w:sz w:val="46"/>
          <w:szCs w:val="46"/>
          <w:highlight w:val="white"/>
          <w:rtl w:val="0"/>
        </w:rPr>
        <w:t xml:space="preserve">School Counseling Application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Student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Student’s Name: 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Grade/Level: 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School Name: 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Parent/Guardian Name: 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Information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Parent/Guardian Contact Number: 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Parent/Guardian Email Address: 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Home Address: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Counseling Goals</w:t>
        <w:br w:type="textWrapping"/>
        <w:t xml:space="preserve">Describe the main areas where support is needed, such as academic performance, social skills, or personal issues.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Areas of Concern</w:t>
        <w:br w:type="textWrapping"/>
        <w:t xml:space="preserve">(Check all that apply)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Academic Struggles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Behavioral Issues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Emotional Support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Peer Relationships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Family Issues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Availability for Counseling Sessions</w:t>
        <w:br w:type="textWrapping"/>
        <w:t xml:space="preserve">Specify preferred days and times for counseling sessions.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Tracking Goals and Progress</w:t>
      </w:r>
    </w:p>
    <w:tbl>
      <w:tblPr>
        <w:tblStyle w:val="Table1"/>
        <w:tblW w:w="75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5"/>
        <w:gridCol w:w="2265"/>
        <w:gridCol w:w="2580"/>
        <w:gridCol w:w="1815"/>
        <w:tblGridChange w:id="0">
          <w:tblGrid>
            <w:gridCol w:w="855"/>
            <w:gridCol w:w="2265"/>
            <w:gridCol w:w="2580"/>
            <w:gridCol w:w="18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Goal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Support Needed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Expected Outcome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Review Date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Parent/Guardian Signature: ______________________________</w:t>
        <w:br w:type="textWrapping"/>
        <w:t xml:space="preserve">Date: ______________________________</w:t>
      </w:r>
    </w:p>
    <w:p w:rsidR="00000000" w:rsidDel="00000000" w:rsidP="00000000" w:rsidRDefault="00000000" w:rsidRPr="00000000" w14:paraId="0000003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Counselor’s Initial Review:</w:t>
        <w:br w:type="textWrapping"/>
        <w:t xml:space="preserve">Space for the counselor’s initial observations.</w:t>
      </w:r>
    </w:p>
    <w:p w:rsidR="00000000" w:rsidDel="00000000" w:rsidP="00000000" w:rsidRDefault="00000000" w:rsidRPr="00000000" w14:paraId="0000003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