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cfe2f3" w:val="clear"/>
        </w:rPr>
      </w:pPr>
      <w:r w:rsidDel="00000000" w:rsidR="00000000" w:rsidRPr="00000000">
        <w:rPr>
          <w:b w:val="1"/>
          <w:sz w:val="58"/>
          <w:szCs w:val="58"/>
          <w:shd w:fill="cfe2f3" w:val="clear"/>
          <w:rtl w:val="0"/>
        </w:rPr>
        <w:t xml:space="preserve">Assignment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Assignment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Assignment Title: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Assigned To: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Due Date: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Supervisor Name: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Assignment Details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Objective: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Steps to Completion: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Resources Required: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Progress Tracking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17.769784172662"/>
        <w:gridCol w:w="1910.7194244604316"/>
        <w:gridCol w:w="2415.755395683453"/>
        <w:gridCol w:w="2415.755395683453"/>
        <w:tblGridChange w:id="0">
          <w:tblGrid>
            <w:gridCol w:w="2617.769784172662"/>
            <w:gridCol w:w="1910.7194244604316"/>
            <w:gridCol w:w="2415.755395683453"/>
            <w:gridCol w:w="2415.75539568345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Task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Start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Completion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Status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Summary of Work Done</w:t>
        <w:br w:type="textWrapping"/>
        <w:t xml:space="preserve">Provide a brief overview of completed work: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</w:t>
        <w:br w:type="textWrapping"/>
        <w:t xml:space="preserve">☐ I confirm this report accurately reflects my assignment progress.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