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4cccc" w:val="clear"/>
        </w:rPr>
      </w:pPr>
      <w:r w:rsidDel="00000000" w:rsidR="00000000" w:rsidRPr="00000000">
        <w:rPr>
          <w:b w:val="1"/>
          <w:sz w:val="68"/>
          <w:szCs w:val="68"/>
          <w:shd w:fill="f4cccc" w:val="clear"/>
          <w:rtl w:val="0"/>
        </w:rPr>
        <w:t xml:space="preserve">Accident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Injured Person: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Accident: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of Accident: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 of Accident: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Incident</w:t>
        <w:br w:type="textWrapping"/>
        <w:t xml:space="preserve">Provide a detailed account of the accident: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527.826086956522"/>
        <w:gridCol w:w="2997.391304347826"/>
        <w:gridCol w:w="1494.7826086956522"/>
        <w:tblGridChange w:id="0">
          <w:tblGrid>
            <w:gridCol w:w="2340"/>
            <w:gridCol w:w="2527.826086956522"/>
            <w:gridCol w:w="2997.391304347826"/>
            <w:gridCol w:w="1494.782608695652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Relationship to Incident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Injuries Sustained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injuries (if any):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Actions Taken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Immediate measures following the accident: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☐ I confirm that the above details are accurate and complete to the best of my knowledge.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Reporter: ____________________________</w:t>
        <w:br w:type="textWrapping"/>
        <w:t xml:space="preserve">Date: ____________________________</w:t>
        <w:br w:type="textWrapping"/>
        <w:t xml:space="preserve">Signature of Witness: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