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highlight w:val="white"/>
        </w:rPr>
      </w:pPr>
      <w:r w:rsidDel="00000000" w:rsidR="00000000" w:rsidRPr="00000000">
        <w:rPr>
          <w:b w:val="1"/>
          <w:sz w:val="42"/>
          <w:szCs w:val="42"/>
          <w:highlight w:val="white"/>
          <w:rtl w:val="0"/>
        </w:rPr>
        <w:t xml:space="preserve">Internal  Service Level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Parties to Agreement: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Providing Department: 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Receiving Department: 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Agreement Start Date: _______________________</w:t>
        <w:br w:type="textWrapping"/>
        <w:t xml:space="preserve">Review Date: 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Service Scope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Type of Service Provided: 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Internal Service Hours: 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Expected Level of Service: 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Performance Metrics and Targets</w:t>
      </w:r>
    </w:p>
    <w:tbl>
      <w:tblPr>
        <w:tblStyle w:val="Table1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25.5039164490863"/>
        <w:gridCol w:w="2321.6710182767624"/>
        <w:gridCol w:w="1955.0913838120105"/>
        <w:gridCol w:w="2057.733681462141"/>
        <w:tblGridChange w:id="0">
          <w:tblGrid>
            <w:gridCol w:w="3025.5039164490863"/>
            <w:gridCol w:w="2321.6710182767624"/>
            <w:gridCol w:w="1955.0913838120105"/>
            <w:gridCol w:w="2057.733681462141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Performance Metric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Target/Standard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Monitoring Process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Escalation Procedure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Response to Internal Requests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Issue Resolution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Project Completion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Interdepartmental Communication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Roles and Responsibilities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Providing Department: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Ensures service meets the agreed level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Provides regular reports to receiving department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Receiving Department: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Communicates needs clearly and in a timely manner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Monitors service effectiveness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Dispute Resolution and Escalation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Step 1: Verbal Discussion Between Departments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Step 2: Escalation to Department Heads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Step 3: Senior Management Review if unresolved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Approval and Signatures</w:t>
        <w:br w:type="textWrapping"/>
        <w:t xml:space="preserve">Providing Department Representative: _________________________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</w:t>
        <w:br w:type="textWrapping"/>
        <w:t xml:space="preserve">Receiving Department Representative: _________________________ 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</w:t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