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Hotel Booking Confirmation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Guest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Booking Details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Hotel Name: 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Check-in Date: 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Check-out Date: 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Room Type:</w:t>
        <w:br w:type="textWrapping"/>
        <w:t xml:space="preserve">[ ] Standard</w:t>
        <w:br w:type="textWrapping"/>
        <w:t xml:space="preserve">[ ] Deluxe</w:t>
        <w:br w:type="textWrapping"/>
        <w:t xml:space="preserve">[ ] Suite</w:t>
        <w:br w:type="textWrapping"/>
        <w:t xml:space="preserve">[ ] Other: 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 of Guests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Adults: 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Children: 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Special Requests</w:t>
        <w:br w:type="textWrapping"/>
        <w:t xml:space="preserve">Please specify any special requests such as early check-in, late check-out, or accessibility needs.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Booking Payment Details</w:t>
      </w:r>
    </w:p>
    <w:tbl>
      <w:tblPr>
        <w:tblStyle w:val="Table1"/>
        <w:tblW w:w="73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60"/>
        <w:gridCol w:w="1070"/>
        <w:gridCol w:w="1940"/>
        <w:gridCol w:w="2600"/>
        <w:tblGridChange w:id="0">
          <w:tblGrid>
            <w:gridCol w:w="1760"/>
            <w:gridCol w:w="1070"/>
            <w:gridCol w:w="1940"/>
            <w:gridCol w:w="26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of Payment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Confirmation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Deposit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Payment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Additional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Tax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Cancellation Policy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acknowledge and agree to the hotel’s cancellation policy, as provided at the time of booking.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understand any cancellation fees may apply based on the terms provided.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Guest Signature: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Hotel Representative Signature: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