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d9ead3" w:val="clear"/>
        </w:rPr>
      </w:pPr>
      <w:r w:rsidDel="00000000" w:rsidR="00000000" w:rsidRPr="00000000">
        <w:rPr>
          <w:b w:val="1"/>
          <w:sz w:val="44"/>
          <w:szCs w:val="44"/>
          <w:shd w:fill="d9ead3" w:val="clear"/>
          <w:rtl w:val="0"/>
        </w:rPr>
        <w:t xml:space="preserve">Guardianship Affidavit of the Grandchild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Grandparent Details: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_____________________________________________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Grandchild Details: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Parent(s) Name: _______________________________________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Guardianship: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Custody in Absence of Parent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Medical Decisions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Educational Enrollment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Other (Specify): 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 of Guardianship:</w:t>
        <w:br w:type="textWrapping"/>
        <w:t xml:space="preserve">Start Date: _____________________________________________</w:t>
        <w:br w:type="textWrapping"/>
        <w:t xml:space="preserve">End Date: ______________________________________________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Parental Authorization:</w:t>
        <w:br w:type="textWrapping"/>
        <w:t xml:space="preserve">I, [Parent’s Name], grant legal guardianship of my child, [Grandchild’s Name], to [Grandparent’s Name].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Parent: ___________________________ Date: 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Grandparent: ______________________ Date: 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 Seal: ____________________________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