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4c1130"/>
          <w:sz w:val="54"/>
          <w:szCs w:val="54"/>
          <w:shd w:fill="ead1dc" w:val="clear"/>
        </w:rPr>
      </w:pPr>
      <w:r w:rsidDel="00000000" w:rsidR="00000000" w:rsidRPr="00000000">
        <w:rPr>
          <w:b w:val="1"/>
          <w:color w:val="4c1130"/>
          <w:sz w:val="54"/>
          <w:szCs w:val="54"/>
          <w:shd w:fill="ead1dc" w:val="clear"/>
          <w:rtl w:val="0"/>
        </w:rPr>
        <w:t xml:space="preserve">Monthly Expense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Month: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 Summary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49.0551181102362"/>
        <w:gridCol w:w="2533.464566929134"/>
        <w:gridCol w:w="2644.0157480314965"/>
        <w:gridCol w:w="2533.464566929134"/>
        <w:tblGridChange w:id="0">
          <w:tblGrid>
            <w:gridCol w:w="1649.0551181102362"/>
            <w:gridCol w:w="2533.464566929134"/>
            <w:gridCol w:w="2644.0157480314965"/>
            <w:gridCol w:w="2533.46456692913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Expense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(USD)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Expenses: _____________________________________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 (Check all that apply):</w:t>
        <w:br w:type="textWrapping"/>
        <w:t xml:space="preserve">☐ Credit Card</w:t>
        <w:br w:type="textWrapping"/>
        <w:t xml:space="preserve">☐ Cash</w:t>
        <w:br w:type="textWrapping"/>
        <w:t xml:space="preserve">☐ Bank Transfer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Attachments Provided</w:t>
        <w:br w:type="textWrapping"/>
        <w:t xml:space="preserve">☐ Receipts Attached</w:t>
        <w:br w:type="textWrapping"/>
        <w:t xml:space="preserve">☐ Invoices Attached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_____________________________________</w:t>
        <w:br w:type="textWrapping"/>
        <w:t xml:space="preserve">Date: _____________________________________</w:t>
        <w:br w:type="textWrapping"/>
        <w:t xml:space="preserve">Manager’s Approval: _____________________________________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