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Corrective Action Form ISO 9001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Report: ______________________</w:t>
        <w:br w:type="textWrapping"/>
        <w:t xml:space="preserve">Reported By: ______________________</w:t>
        <w:br w:type="textWrapping"/>
        <w:t xml:space="preserve">Department: ______________________</w:t>
        <w:br w:type="textWrapping"/>
        <w:t xml:space="preserve">Incident Location: 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Non-Conformity Description:</w:t>
        <w:br w:type="textWrapping"/>
        <w:t xml:space="preserve">Describe the identified non-conformity in quality standards. Include relevant details to clarify the issue.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Corrective Actions:</w:t>
        <w:br w:type="textWrapping"/>
        <w:t xml:space="preserve">List the immediate corrective actions taken to resolve the non-conformity.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Root Cause Analysis:</w:t>
        <w:br w:type="textWrapping"/>
        <w:t xml:space="preserve">Identify and analyze the root cause of the non-conformity to prevent recurrence.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ISO Corrective Action Plan</w:t>
      </w:r>
    </w:p>
    <w:tbl>
      <w:tblPr>
        <w:tblStyle w:val="Table1"/>
        <w:tblW w:w="7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2040"/>
        <w:gridCol w:w="2475"/>
        <w:gridCol w:w="1620"/>
        <w:tblGridChange w:id="0">
          <w:tblGrid>
            <w:gridCol w:w="1635"/>
            <w:gridCol w:w="2040"/>
            <w:gridCol w:w="2475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Step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Assigned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Target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Verification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 of Effectiveness:</w:t>
        <w:br w:type="textWrapping"/>
        <w:t xml:space="preserve">Check one of the following to verify action effectiveness.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Effective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Needs Adjustment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ISO Officer Signature: ______________________ Date: ______________________</w:t>
        <w:br w:type="textWrapping"/>
        <w:t xml:space="preserve">Department Manager Signature: ______________________ 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