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ead3" w:val="clear"/>
        </w:rPr>
      </w:pPr>
      <w:r w:rsidDel="00000000" w:rsidR="00000000" w:rsidRPr="00000000">
        <w:rPr>
          <w:b w:val="1"/>
          <w:sz w:val="64"/>
          <w:szCs w:val="64"/>
          <w:shd w:fill="d9ead3" w:val="clear"/>
          <w:rtl w:val="0"/>
        </w:rPr>
        <w:t xml:space="preserve">Police Complaint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Complainant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Incident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Incident: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Incident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Theft ☐ Assault ☐ Property Damage ☐ Fraud ☐ Other: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Incident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Information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Complainant: 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Evidence Provided</w:t>
        <w:br w:type="textWrapping"/>
        <w:t xml:space="preserve">☐ Photographs ☐ Videos ☐ Documents ☐ Other: 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  <w:t xml:space="preserve">☐ I confirm that the information provided is accurate.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