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cfe2f3" w:val="clear"/>
        </w:rPr>
      </w:pPr>
      <w:r w:rsidDel="00000000" w:rsidR="00000000" w:rsidRPr="00000000">
        <w:rPr>
          <w:b w:val="1"/>
          <w:sz w:val="46"/>
          <w:szCs w:val="46"/>
          <w:shd w:fill="cfe2f3" w:val="clear"/>
          <w:rtl w:val="0"/>
        </w:rPr>
        <w:t xml:space="preserve">Apartment Application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Move-In Date: 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Apartment Size (1BR/2BR/3BR): [ ] 1BR [ ] 2BR [ ] 3BR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Lease Term: [ ] 6 Months [ ] 12 Months [ ] Other: 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Information: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Name: 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 Address: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Gross Income: $___________________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Contact: 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pets?: [ ] Yes [ ] No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Yes, Type/Number: 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additional occupants?: [ ] Yes [ ] No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Names and Ages: 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Applicant: 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Date: 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