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  <w:u w:val="single"/>
        </w:rPr>
      </w:pPr>
      <w:r w:rsidDel="00000000" w:rsidR="00000000" w:rsidRPr="00000000">
        <w:rPr>
          <w:b w:val="1"/>
          <w:sz w:val="48"/>
          <w:szCs w:val="48"/>
          <w:highlight w:val="white"/>
          <w:u w:val="single"/>
          <w:rtl w:val="0"/>
        </w:rPr>
        <w:t xml:space="preserve">Apartment Application Form Rent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 Information: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Driver’s License Number: 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State of Issuance: 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Residence: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Street Address: 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City/State/Zip: 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Rent: $___________________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Landlord’s Name: _____________________________________________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Landlord’s Phone Number: 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Previous Residence: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49.710610932476"/>
        <w:gridCol w:w="2340"/>
        <w:gridCol w:w="2340"/>
        <w:gridCol w:w="2430.289389067524"/>
        <w:tblGridChange w:id="0">
          <w:tblGrid>
            <w:gridCol w:w="2249.710610932476"/>
            <w:gridCol w:w="2340"/>
            <w:gridCol w:w="2340"/>
            <w:gridCol w:w="2430.289389067524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City/State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Duration of Stay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Reason for Moving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Employment Details: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Employer: ___________________________________________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Job Title: _________________________________________________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Length of Employment: ___________________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Monthly Income: $___________________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Contact: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_______________________________________________________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Relationship: _______________________________________________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_______________________________________________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_________________________________________________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 Date: ___________________</w:t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