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42"/>
          <w:szCs w:val="42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2"/>
          <w:szCs w:val="42"/>
          <w:highlight w:val="white"/>
          <w:rtl w:val="0"/>
        </w:rPr>
        <w:t xml:space="preserve">Unpaid Time Off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 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Manager: 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Unpaid Leave Details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 of Unpaid Leave: 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Expected Return Date: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Number of Unpaid Days: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Unpaid Leave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Acknowledgment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understand that this request is for unpaid leave and that my benefits and compensation may be affected during this time.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Manager/Supervisor Approval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 Decision: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Approved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Denied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Manager’s Signature: 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