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48"/>
          <w:szCs w:val="48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8"/>
          <w:szCs w:val="48"/>
          <w:highlight w:val="white"/>
          <w:rtl w:val="0"/>
        </w:rPr>
        <w:t xml:space="preserve">HIPAA Medical Release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 SSN: 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Authorization for Use/Disclosure: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authorize: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disclose my protected health information to: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Information to be Disclosed: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 Medical Record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Treatment Information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Disclosure: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Continuation of Care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Legal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Patient: _________________________</w:t>
        <w:br w:type="textWrapping"/>
        <w:t xml:space="preserve">Date: ____________</w:t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