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</w:rPr>
      </w:pPr>
      <w:r w:rsidDel="00000000" w:rsidR="00000000" w:rsidRPr="00000000">
        <w:rPr>
          <w:b w:val="1"/>
          <w:sz w:val="50"/>
          <w:szCs w:val="50"/>
          <w:rtl w:val="0"/>
        </w:rPr>
        <w:t xml:space="preserve">Market Survey Form For Students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Please complete the form to help us understand student preferences, needs, and experiences.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Information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Age: 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 of Study (e.g., Freshman, Sophomore): 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Major/Field of Study: 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Contact Email: 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Survey Questions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do you usually obtain study materials? (Check all that apply)</w:t>
        <w:br w:type="textWrapping"/>
        <w:t xml:space="preserve">☐ Online Sources</w:t>
        <w:br w:type="textWrapping"/>
        <w:t xml:space="preserve">☐ Library</w:t>
        <w:br w:type="textWrapping"/>
        <w:t xml:space="preserve">☐ Textbooks</w:t>
        <w:br w:type="textWrapping"/>
        <w:t xml:space="preserve">☐ Study Groups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On average, how much do you spend monthly on educational resources?</w:t>
      </w:r>
    </w:p>
    <w:p w:rsidR="00000000" w:rsidDel="00000000" w:rsidP="00000000" w:rsidRDefault="00000000" w:rsidRPr="00000000" w14:paraId="0000000C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Amount: $__________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Which of the following services would benefit you most?</w:t>
        <w:br w:type="textWrapping"/>
        <w:t xml:space="preserve">☐ Academic Tutoring</w:t>
        <w:br w:type="textWrapping"/>
        <w:t xml:space="preserve">☐ Career Counseling</w:t>
        <w:br w:type="textWrapping"/>
        <w:t xml:space="preserve">☐ Study Space Access</w:t>
        <w:br w:type="textWrapping"/>
        <w:t xml:space="preserve">☐ Peer Mentoring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Rate your satisfaction with campus facilities:</w:t>
      </w:r>
    </w:p>
    <w:p w:rsidR="00000000" w:rsidDel="00000000" w:rsidP="00000000" w:rsidRDefault="00000000" w:rsidRPr="00000000" w14:paraId="0000000F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Libraries: __________ (1 to 5 scale)</w:t>
      </w:r>
    </w:p>
    <w:p w:rsidR="00000000" w:rsidDel="00000000" w:rsidP="00000000" w:rsidRDefault="00000000" w:rsidRPr="00000000" w14:paraId="00000010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Study Areas: __________ (1 to 5 scale)</w:t>
      </w:r>
    </w:p>
    <w:p w:rsidR="00000000" w:rsidDel="00000000" w:rsidP="00000000" w:rsidRDefault="00000000" w:rsidRPr="00000000" w14:paraId="00000011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Computer Labs: __________ (1 to 5 scale)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Feedback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Please share any suggestions to improve student services: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