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b w:val="1"/>
          <w:color w:val="000000"/>
          <w:sz w:val="34"/>
          <w:szCs w:val="3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34"/>
          <w:szCs w:val="34"/>
          <w:highlight w:val="white"/>
          <w:rtl w:val="0"/>
        </w:rPr>
        <w:t xml:space="preserve">MBA Recommendation Letter From supervisor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Admissions Committee</w:t>
        <w:br w:type="textWrapping"/>
        <w:t xml:space="preserve">[University Name]</w:t>
        <w:br w:type="textWrapping"/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enthusiastically recommend [Candidate’s Name] for admission into your esteemed MBA program. As [his/her/their] direct supervisor at [Company Name], I have worked closely with [Candidate’s Name] for over four years and have witnessed [his/her/their] exceptional growth, professionalism, and leadership.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[Candidate’s Name] consistently demonstrates a unique combination of leadership, strategic thinking, and a collaborative spirit. For example, [he/she/they] led a cross-functional team to successfully launch a new product line that exceeded sales forecasts by 25%. This accomplishment was a direct result of [Candidate’s Name]’s ability to motivate the team and maintain focus on key business goals.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Moreover, [Candidate’s Name] is dedicated to continuous learning and improvement. [His/Her/Their] decision to pursue an MBA reflects [his/her/their] commitment to gaining the skills and knowledge necessary to excel in higher leadership roles. I am confident that [he/she/they] will bring valuable perspectives to your program and will excel academically.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highly recommend [Candidate’s Name] for your MBA program without reservation. If you have any further questions, please don’t hesitate to reach out to me.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Title]</w:t>
        <w:br w:type="textWrapping"/>
        <w:t xml:space="preserve">[Company Name]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