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54"/>
                <w:szCs w:val="54"/>
                <w:highlight w:val="white"/>
              </w:rPr>
            </w:pPr>
            <w:r w:rsidDel="00000000" w:rsidR="00000000" w:rsidRPr="00000000">
              <w:rPr>
                <w:b w:val="1"/>
                <w:sz w:val="54"/>
                <w:szCs w:val="54"/>
                <w:highlight w:val="white"/>
                <w:rtl w:val="0"/>
              </w:rPr>
              <w:t xml:space="preserve">Living Trust Form California</w:t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go3bi451bq8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1. Trust Creation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Revocable Living Trust was created by __________________ (Grantor) on the _____ day of ________, 20, under the laws of the State of California. The Trust shall be known as the ______________ Living Trust.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Grantor’s Full Name: __________________________________________</w:t>
        <w:br w:type="textWrapping"/>
        <w:t xml:space="preserve">Grantor’s Address: __________________________________________</w:t>
        <w:br w:type="textWrapping"/>
        <w:t xml:space="preserve">City: _____________________ State: ______________ Zip Code: ____________</w:t>
        <w:br w:type="textWrapping"/>
        <w:t xml:space="preserve">Phone Number: __________________________________________</w:t>
        <w:br w:type="textWrapping"/>
        <w:t xml:space="preserve">Email: __________________________________________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fp91pw4d8b4t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2. Trustee and Successor Trustee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Trustee responsible for managing the Trust property is:</w:t>
        <w:br w:type="textWrapping"/>
        <w:t xml:space="preserve">Trustee Name: ___________________________________________</w:t>
        <w:br w:type="textWrapping"/>
        <w:t xml:space="preserve">Trustee Address: _________________________________________</w:t>
        <w:br w:type="textWrapping"/>
        <w:t xml:space="preserve">City: _____________________ State: _______________ Zip Code: ___________</w:t>
        <w:br w:type="textWrapping"/>
        <w:t xml:space="preserve">Phone Number: ___________________________________________</w:t>
        <w:br w:type="textWrapping"/>
        <w:t xml:space="preserve">Email: ___________________________________________</w:t>
        <w:br w:type="textWrapping"/>
        <w:t xml:space="preserve">Successor Trustee: ________________________________________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2npw40vuv5ja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Trust Property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following assets will be placed into the Trust: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Real Estate Property Address: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Accounts: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Investment Accounts: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Property (Vehicles, Jewelry, etc.): __________________________________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1rilo85h1kw4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Distribution of Assets Upon Death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Trust assets will be distributed as follows upon the death of the Grantor: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Beneficiary #1 Name: ___________________________________________</w:t>
        <w:br w:type="textWrapping"/>
        <w:t xml:space="preserve">Relationship: ____________________________</w:t>
        <w:br w:type="textWrapping"/>
        <w:t xml:space="preserve">Share: __________%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Beneficiary #2 Name: ___________________________________________</w:t>
        <w:br w:type="textWrapping"/>
        <w:t xml:space="preserve">Relationship: ____________________________</w:t>
        <w:br w:type="textWrapping"/>
        <w:t xml:space="preserve">Share: __________%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4oqlmhma5vvh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5. Amendments and Revocations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Grantor reserves the right to amend or revoke this Trust at any time.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Grantor Signature: ___________________________________________</w:t>
        <w:br w:type="textWrapping"/>
        <w:t xml:space="preserve">Date: 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